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27" w:rsidRDefault="00631227" w:rsidP="00631227">
      <w:r>
        <w:rPr>
          <w:rFonts w:hint="eastAsia"/>
        </w:rPr>
        <w:t>【</w:t>
      </w:r>
      <w:r>
        <w:rPr>
          <w:rFonts w:hint="eastAsia"/>
        </w:rPr>
        <w:t>専門家派遣</w:t>
      </w:r>
      <w:r>
        <w:rPr>
          <w:rFonts w:hint="eastAsia"/>
        </w:rPr>
        <w:t xml:space="preserve">　概要】</w:t>
      </w:r>
    </w:p>
    <w:p w:rsidR="00631227" w:rsidRDefault="00631227" w:rsidP="00631227">
      <w:r>
        <w:rPr>
          <w:rFonts w:hint="eastAsia"/>
        </w:rPr>
        <w:t>経営の改善や技術の革新を図る中小企業者や起業家が直面する様々な課題について、登録専門家を一定日数企業に派遣し、実施に適切な診断や助言を行います。</w:t>
      </w:r>
    </w:p>
    <w:p w:rsidR="00631227" w:rsidRDefault="00631227" w:rsidP="00631227"/>
    <w:p w:rsidR="00631227" w:rsidRDefault="00631227" w:rsidP="00631227">
      <w:r>
        <w:rPr>
          <w:rFonts w:hint="eastAsia"/>
        </w:rPr>
        <w:t>■事例</w:t>
      </w:r>
    </w:p>
    <w:p w:rsidR="00631227" w:rsidRDefault="00631227" w:rsidP="00631227">
      <w:r>
        <w:rPr>
          <w:rFonts w:hint="eastAsia"/>
        </w:rPr>
        <w:t>①</w:t>
      </w:r>
      <w:r>
        <w:t xml:space="preserve"> 経営管理体制を見直し、新たな経営計画書を策定、新たな経営計画書を構築する</w:t>
      </w:r>
    </w:p>
    <w:p w:rsidR="00631227" w:rsidRDefault="00631227" w:rsidP="00631227">
      <w:r>
        <w:rPr>
          <w:rFonts w:hint="eastAsia"/>
        </w:rPr>
        <w:t>②</w:t>
      </w:r>
      <w:r>
        <w:t xml:space="preserve"> 品質保証にかかる管理文書の再構築</w:t>
      </w:r>
    </w:p>
    <w:p w:rsidR="00631227" w:rsidRDefault="00631227" w:rsidP="00631227">
      <w:r>
        <w:rPr>
          <w:rFonts w:hint="eastAsia"/>
        </w:rPr>
        <w:t>③</w:t>
      </w:r>
      <w:r>
        <w:t xml:space="preserve"> 新技術・新製品開発を推進するための新体制作り</w:t>
      </w:r>
    </w:p>
    <w:p w:rsidR="00631227" w:rsidRDefault="00631227" w:rsidP="00631227">
      <w:r>
        <w:rPr>
          <w:rFonts w:hint="eastAsia"/>
        </w:rPr>
        <w:t>④</w:t>
      </w:r>
      <w:r>
        <w:t xml:space="preserve"> 事業継承計画の作成</w:t>
      </w:r>
    </w:p>
    <w:p w:rsidR="00631227" w:rsidRDefault="00631227" w:rsidP="00631227"/>
    <w:p w:rsidR="00631227" w:rsidRDefault="00631227" w:rsidP="00631227">
      <w:r>
        <w:rPr>
          <w:rFonts w:hint="eastAsia"/>
        </w:rPr>
        <w:t>■派遣回数</w:t>
      </w:r>
    </w:p>
    <w:p w:rsidR="00631227" w:rsidRDefault="00631227" w:rsidP="00631227">
      <w:r>
        <w:rPr>
          <w:rFonts w:hint="eastAsia"/>
        </w:rPr>
        <w:t>１件あたり、半日（３時間）を単位に</w:t>
      </w:r>
      <w:r>
        <w:t>12回まで</w:t>
      </w:r>
    </w:p>
    <w:p w:rsidR="00631227" w:rsidRDefault="00631227" w:rsidP="00631227"/>
    <w:p w:rsidR="00631227" w:rsidRDefault="00631227" w:rsidP="00631227">
      <w:r>
        <w:rPr>
          <w:rFonts w:hint="eastAsia"/>
        </w:rPr>
        <w:t>■派遣費用</w:t>
      </w:r>
    </w:p>
    <w:p w:rsidR="00631227" w:rsidRDefault="00631227" w:rsidP="00631227">
      <w:r>
        <w:rPr>
          <w:rFonts w:hint="eastAsia"/>
        </w:rPr>
        <w:t>専門家への謝金をご負担いただきます。　半日：</w:t>
      </w:r>
      <w:r>
        <w:t>15,714</w:t>
      </w:r>
      <w:r>
        <w:t>円(</w:t>
      </w:r>
      <w:r>
        <w:rPr>
          <w:rFonts w:hint="eastAsia"/>
        </w:rPr>
        <w:t>税込</w:t>
      </w:r>
      <w:r>
        <w:t>)／回</w:t>
      </w:r>
    </w:p>
    <w:p w:rsidR="00631227" w:rsidRDefault="00631227" w:rsidP="00631227"/>
    <w:p w:rsidR="00631227" w:rsidRDefault="00631227" w:rsidP="00631227">
      <w:r>
        <w:rPr>
          <w:rFonts w:hint="eastAsia"/>
        </w:rPr>
        <w:t>■令和5</w:t>
      </w:r>
      <w:r>
        <w:rPr>
          <w:rFonts w:hint="eastAsia"/>
        </w:rPr>
        <w:t>年度</w:t>
      </w:r>
      <w:r>
        <w:t xml:space="preserve"> 派遣先募集</w:t>
      </w:r>
    </w:p>
    <w:p w:rsidR="00631227" w:rsidRDefault="00631227" w:rsidP="00631227">
      <w:r>
        <w:rPr>
          <w:rFonts w:hint="eastAsia"/>
        </w:rPr>
        <w:t>【派遣先募集締切日】</w:t>
      </w:r>
    </w:p>
    <w:p w:rsidR="00631227" w:rsidRDefault="00631227" w:rsidP="00631227">
      <w:r>
        <w:rPr>
          <w:rFonts w:hint="eastAsia"/>
        </w:rPr>
        <w:t>随時募集　※郵送にて受付</w:t>
      </w:r>
    </w:p>
    <w:p w:rsidR="00631227" w:rsidRDefault="00631227" w:rsidP="00631227">
      <w:r>
        <w:rPr>
          <w:rFonts w:hint="eastAsia"/>
        </w:rPr>
        <w:t>【事業対象期間】</w:t>
      </w:r>
    </w:p>
    <w:p w:rsidR="00631227" w:rsidRDefault="00631227" w:rsidP="00631227">
      <w:r>
        <w:rPr>
          <w:rFonts w:hint="eastAsia"/>
        </w:rPr>
        <w:t>派遣手続き終了後から令和</w:t>
      </w:r>
      <w:r>
        <w:rPr>
          <w:rFonts w:hint="eastAsia"/>
        </w:rPr>
        <w:t>6</w:t>
      </w:r>
      <w:r>
        <w:t>年3月18日まで</w:t>
      </w:r>
    </w:p>
    <w:p w:rsidR="00631227" w:rsidRDefault="00631227" w:rsidP="00631227">
      <w:r>
        <w:rPr>
          <w:rFonts w:hint="eastAsia"/>
        </w:rPr>
        <w:t>【派遣対象者】</w:t>
      </w:r>
    </w:p>
    <w:p w:rsidR="00631227" w:rsidRDefault="00631227" w:rsidP="00631227">
      <w:r>
        <w:rPr>
          <w:rFonts w:hint="eastAsia"/>
        </w:rPr>
        <w:t>下記の</w:t>
      </w:r>
      <w:r>
        <w:t>2つの条件を満たす方を対象とします。</w:t>
      </w:r>
    </w:p>
    <w:p w:rsidR="00631227" w:rsidRDefault="00631227" w:rsidP="00631227">
      <w:r>
        <w:t>1　川崎市内であって、経営革新に意欲がある中小企業者および起業家</w:t>
      </w:r>
    </w:p>
    <w:p w:rsidR="00631227" w:rsidRDefault="00631227" w:rsidP="00631227">
      <w:r>
        <w:t>2　令和</w:t>
      </w:r>
      <w:r w:rsidR="00E63190">
        <w:rPr>
          <w:rFonts w:hint="eastAsia"/>
        </w:rPr>
        <w:t>4</w:t>
      </w:r>
      <w:r>
        <w:t>年度専門家派遣事</w:t>
      </w:r>
      <w:bookmarkStart w:id="0" w:name="_GoBack"/>
      <w:bookmarkEnd w:id="0"/>
      <w:r>
        <w:t>業を活用していない中小企業者及び起業家</w:t>
      </w:r>
    </w:p>
    <w:p w:rsidR="00631227" w:rsidRDefault="00631227" w:rsidP="00631227">
      <w:r>
        <w:rPr>
          <w:rFonts w:hint="eastAsia"/>
        </w:rPr>
        <w:t>※</w:t>
      </w:r>
      <w:r>
        <w:t xml:space="preserve"> ISO認証取得等の支援は派遣対象としません。</w:t>
      </w:r>
    </w:p>
    <w:p w:rsidR="00631227" w:rsidRDefault="00631227" w:rsidP="00631227">
      <w:r>
        <w:rPr>
          <w:rFonts w:hint="eastAsia"/>
        </w:rPr>
        <w:t>【申込手続】</w:t>
      </w:r>
    </w:p>
    <w:p w:rsidR="00631227" w:rsidRDefault="00631227" w:rsidP="00631227">
      <w:r>
        <w:rPr>
          <w:rFonts w:hint="eastAsia"/>
        </w:rPr>
        <w:t>所定の「専門家派遣事業申込書」に必要事項をご記入のうえ、既事業者は会社概要等が記載された資料を添えて下記まで持参または郵送ください。</w:t>
      </w:r>
    </w:p>
    <w:p w:rsidR="00631227" w:rsidRDefault="00631227" w:rsidP="00631227">
      <w:r>
        <w:rPr>
          <w:rFonts w:hint="eastAsia"/>
        </w:rPr>
        <w:t>「専門家派遣事業申込書」は下記となります。</w:t>
      </w:r>
    </w:p>
    <w:p w:rsidR="00631227" w:rsidRDefault="00631227" w:rsidP="00631227">
      <w:pPr>
        <w:rPr>
          <w:rFonts w:hint="eastAsia"/>
        </w:rPr>
      </w:pPr>
      <w:hyperlink r:id="rId4" w:history="1">
        <w:r>
          <w:rPr>
            <w:rStyle w:val="a3"/>
          </w:rPr>
          <w:t>senmonkahaken.docx (live.com)</w:t>
        </w:r>
      </w:hyperlink>
    </w:p>
    <w:p w:rsidR="00631227" w:rsidRDefault="00631227" w:rsidP="00631227">
      <w:pPr>
        <w:rPr>
          <w:rFonts w:hint="eastAsia"/>
        </w:rPr>
      </w:pPr>
    </w:p>
    <w:p w:rsidR="00631227" w:rsidRDefault="00631227" w:rsidP="00631227">
      <w:r>
        <w:rPr>
          <w:rFonts w:hint="eastAsia"/>
        </w:rPr>
        <w:t>【申込書送付先】</w:t>
      </w:r>
    </w:p>
    <w:p w:rsidR="00631227" w:rsidRDefault="00631227" w:rsidP="00631227">
      <w:pPr>
        <w:rPr>
          <w:rFonts w:hint="eastAsia"/>
        </w:rPr>
      </w:pPr>
      <w:r>
        <w:rPr>
          <w:rFonts w:hint="eastAsia"/>
        </w:rPr>
        <w:t>〒</w:t>
      </w:r>
      <w:r>
        <w:t>212-0013 神奈川県川崎市幸区堀川町66番地20　川崎市産業振興会館7F　川崎市中小企業サポートセンター</w:t>
      </w:r>
    </w:p>
    <w:p w:rsidR="009F2BC9" w:rsidRDefault="00631227" w:rsidP="00631227">
      <w:r>
        <w:t>☎ 044-548-4159　川崎市中小企業サポートセンター</w:t>
      </w:r>
    </w:p>
    <w:sectPr w:rsidR="009F2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27"/>
    <w:rsid w:val="0022420E"/>
    <w:rsid w:val="00631227"/>
    <w:rsid w:val="009F2BC9"/>
    <w:rsid w:val="00E63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C14F4"/>
  <w15:chartTrackingRefBased/>
  <w15:docId w15:val="{C4C3265E-2CDE-4BF1-BF7B-8132C7D1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227"/>
    <w:rPr>
      <w:color w:val="0000FF"/>
      <w:u w:val="single"/>
    </w:rPr>
  </w:style>
  <w:style w:type="paragraph" w:styleId="a4">
    <w:name w:val="Balloon Text"/>
    <w:basedOn w:val="a"/>
    <w:link w:val="a5"/>
    <w:uiPriority w:val="99"/>
    <w:semiHidden/>
    <w:unhideWhenUsed/>
    <w:rsid w:val="00E631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3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w.officeapps.live.com/op/view.aspx?src=https%3A%2F%2Fwww.kawasaki-net.ne.jp%2Fwp-content%2Fuploads%2F2020%2F04%2Fsenmonkahaken.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dc:creator>
  <cp:keywords/>
  <dc:description/>
  <cp:lastModifiedBy>soumu11</cp:lastModifiedBy>
  <cp:revision>2</cp:revision>
  <cp:lastPrinted>2023-04-03T01:16:00Z</cp:lastPrinted>
  <dcterms:created xsi:type="dcterms:W3CDTF">2023-04-03T01:05:00Z</dcterms:created>
  <dcterms:modified xsi:type="dcterms:W3CDTF">2023-04-03T01:16:00Z</dcterms:modified>
</cp:coreProperties>
</file>